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7" w:rsidRPr="00445387" w:rsidRDefault="00445387" w:rsidP="00445387">
      <w:pPr>
        <w:spacing w:after="0" w:line="240" w:lineRule="auto"/>
        <w:outlineLvl w:val="0"/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</w:pPr>
      <w:r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 xml:space="preserve">В Бутырском району </w:t>
      </w:r>
      <w:r w:rsidRPr="00445387">
        <w:rPr>
          <w:rFonts w:ascii="PT Sans" w:eastAsia="Times New Roman" w:hAnsi="PT Sans" w:cs="Times New Roman"/>
          <w:color w:val="000000"/>
          <w:kern w:val="36"/>
          <w:sz w:val="48"/>
          <w:szCs w:val="48"/>
          <w:lang w:eastAsia="ru-RU"/>
        </w:rPr>
        <w:t>выявлен факт незаконной миграции.</w:t>
      </w:r>
    </w:p>
    <w:p w:rsidR="00445387" w:rsidRPr="00445387" w:rsidRDefault="00445387" w:rsidP="00445387">
      <w:pPr>
        <w:spacing w:before="150" w:after="150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20 января 2016 года в 20.0 </w:t>
      </w:r>
      <w:r w:rsidRPr="0044538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ходе проверки оперативной информации участковым уполномоченным полиции ОМВД России по Бутырскому</w:t>
      </w:r>
      <w:r w:rsidRPr="0044538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району был выявлен факт организации незаконной миграции.</w:t>
      </w:r>
    </w:p>
    <w:p w:rsidR="00445387" w:rsidRPr="00445387" w:rsidRDefault="00445387" w:rsidP="00445387">
      <w:pPr>
        <w:spacing w:before="150" w:after="150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4538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Как установлено, 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52-летняя сотрудница ГБУ «</w:t>
      </w:r>
      <w:proofErr w:type="spellStart"/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Жилищник</w:t>
      </w:r>
      <w:proofErr w:type="spellEnd"/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» организовывала</w:t>
      </w:r>
      <w:r w:rsidRPr="0044538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незак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онное пребывание и проживание 10</w:t>
      </w:r>
      <w:r w:rsidRPr="0044538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граждан р. </w:t>
      </w:r>
      <w:r>
        <w:rPr>
          <w:rFonts w:ascii="PT Sans" w:eastAsia="Times New Roman" w:hAnsi="PT Sans" w:cs="Times New Roman" w:hint="eastAsia"/>
          <w:color w:val="000000"/>
          <w:sz w:val="24"/>
          <w:szCs w:val="24"/>
          <w:lang w:eastAsia="ru-RU"/>
        </w:rPr>
        <w:t>У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збекистан, работающих в должност</w:t>
      </w:r>
      <w:r>
        <w:rPr>
          <w:rFonts w:ascii="PT Sans" w:eastAsia="Times New Roman" w:hAnsi="PT Sans" w:cs="Times New Roman" w:hint="eastAsia"/>
          <w:color w:val="000000"/>
          <w:sz w:val="24"/>
          <w:szCs w:val="24"/>
          <w:lang w:eastAsia="ru-RU"/>
        </w:rPr>
        <w:t>и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дворников, предоставив им нежилое помещение в подвальном помещении на улице </w:t>
      </w:r>
      <w:proofErr w:type="spellStart"/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Фонвизана</w:t>
      </w:r>
      <w:proofErr w:type="spellEnd"/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.</w:t>
      </w:r>
    </w:p>
    <w:p w:rsidR="00445387" w:rsidRPr="00445387" w:rsidRDefault="00445387" w:rsidP="00445387">
      <w:pPr>
        <w:spacing w:before="150" w:after="150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4538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По данному факту возбуждено уголовное дело по признакам преступления, предусмотренного 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ч.1. </w:t>
      </w:r>
      <w:bookmarkStart w:id="0" w:name="_GoBack"/>
      <w:bookmarkEnd w:id="0"/>
      <w:r w:rsidRPr="0044538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ст. 322 УК РФ (организация незаконной миграции</w:t>
      </w:r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) </w:t>
      </w:r>
      <w:proofErr w:type="gramStart"/>
      <w:r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и </w:t>
      </w:r>
      <w:r w:rsidRPr="0044538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избрана</w:t>
      </w:r>
      <w:proofErr w:type="gramEnd"/>
      <w:r w:rsidRPr="0044538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мера пресечения в виде подписки о невыезде.   </w:t>
      </w:r>
    </w:p>
    <w:p w:rsidR="00445387" w:rsidRPr="00445387" w:rsidRDefault="00445387" w:rsidP="00445387">
      <w:pPr>
        <w:spacing w:before="150" w:after="150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4538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</w:p>
    <w:p w:rsidR="00445387" w:rsidRPr="00445387" w:rsidRDefault="00445387" w:rsidP="00445387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4538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Пресс-служба УВД по СВАО</w:t>
      </w:r>
    </w:p>
    <w:p w:rsidR="00445387" w:rsidRPr="00445387" w:rsidRDefault="00445387" w:rsidP="00445387">
      <w:pPr>
        <w:spacing w:before="150" w:after="15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45387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(495)616-06-29</w:t>
      </w:r>
    </w:p>
    <w:p w:rsidR="000406A7" w:rsidRDefault="000406A7"/>
    <w:sectPr w:rsidR="00040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87"/>
    <w:rsid w:val="000406A7"/>
    <w:rsid w:val="0044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5818A-52E4-403D-8CCA-9FB20269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5387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387"/>
    <w:rPr>
      <w:rFonts w:ascii="Times New Roman" w:eastAsia="Times New Roman" w:hAnsi="Times New Roman" w:cs="Times New Roman"/>
      <w:color w:val="000000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538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609</Characters>
  <Application>Microsoft Office Word</Application>
  <DocSecurity>0</DocSecurity>
  <Lines>5</Lines>
  <Paragraphs>1</Paragraphs>
  <ScaleCrop>false</ScaleCrop>
  <Company>SPecialiST RePack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2016-01-21T06:51:00Z</dcterms:created>
  <dcterms:modified xsi:type="dcterms:W3CDTF">2016-01-21T06:57:00Z</dcterms:modified>
</cp:coreProperties>
</file>